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28E" w:rsidRDefault="0031228E" w:rsidP="0031228E">
      <w:r>
        <w:t>Name</w:t>
      </w:r>
    </w:p>
    <w:p w:rsidR="0031228E" w:rsidRDefault="0031228E" w:rsidP="0031228E">
      <w:r>
        <w:t>Tutor</w:t>
      </w:r>
    </w:p>
    <w:p w:rsidR="0031228E" w:rsidRDefault="0031228E" w:rsidP="0031228E">
      <w:r>
        <w:t>Course</w:t>
      </w:r>
    </w:p>
    <w:p w:rsidR="0031228E" w:rsidRDefault="0031228E" w:rsidP="0031228E">
      <w:r>
        <w:t>Date</w:t>
      </w:r>
    </w:p>
    <w:p w:rsidR="0031228E" w:rsidRDefault="0031228E" w:rsidP="0031228E">
      <w:pPr>
        <w:jc w:val="center"/>
      </w:pPr>
      <w:r>
        <w:t>God’s Calling and Female Prominence in the Gospels</w:t>
      </w:r>
    </w:p>
    <w:p w:rsidR="007F3814" w:rsidRDefault="00C2648D" w:rsidP="0031228E">
      <w:pPr>
        <w:ind w:firstLine="720"/>
      </w:pPr>
      <w:r>
        <w:t>The story of John the Baptist involves a parallel between the stories of Abraham and Sarah with Isaac and Elkanah and Hannah with Samuel. The story of a childless couple in their old age was used in various instances in the Hebrew Bible as a way of affirming the power and grace of God. There was a high level of social stigma for elderly childless couples, hence why the three mentioned couples are highlighted in the Synoptic Gospels. The authors intended to show how God can find favor in people who are not favorable to humans. This is illustrated by the outcome of the favor that God found in those three couples as Isaac, Samuel and John the Baptist were the offspring and were very important figures in the history of Judaism and Christianity. The reaction to news that they would have children provides another point of discussion. Sarah and Zechariah responded with cynicism and doubt, and were subsequently punished for their lack of absolute faith. In these stories, one finds that faithful responses to God’</w:t>
      </w:r>
      <w:r w:rsidR="007541C1">
        <w:t>s calling are</w:t>
      </w:r>
      <w:r>
        <w:t xml:space="preserve"> critical for a believer and will bring rewards </w:t>
      </w:r>
      <w:r w:rsidR="007541C1">
        <w:t>for the individual. Hannah responded in obedience and submission to God, similar to how Mary responded when she was informed of her coming birth of the Messiah. These two women are highly respected in the history of the Church, while Zechariah responded with doubt and was punished with inability to speak until the birth of his son.</w:t>
      </w:r>
    </w:p>
    <w:p w:rsidR="007541C1" w:rsidRDefault="007541C1" w:rsidP="0031228E">
      <w:pPr>
        <w:ind w:firstLine="720"/>
      </w:pPr>
      <w:r>
        <w:t xml:space="preserve">A notable theme in the Synoptic Gospels is the portrayal of women more equally than in the Old Testament. The prominence of women in the origin story and ministry of Christ shows </w:t>
      </w:r>
      <w:r>
        <w:lastRenderedPageBreak/>
        <w:t xml:space="preserve">that women could also play important roles in religion. During an era that actively minimized the value and responsibilities of women, the Synoptic Gospels used women prominently to reverse the societal norms of the period. This is particularly evident in the Gospel according to Luke, who highlighted the faith and service of women. The Gospel of Luke also focuses on how Jesus encouraged love and compassion towards all women regardless of the prevailing concepts about what made one unclean. </w:t>
      </w:r>
      <w:r w:rsidR="0031228E">
        <w:t>Considering that the Synoptic Gospels represented the earliest stages of the new Church as founded by Christ’s sacrifice, the prominence of women showed that religion was to be open for all. In the Old Testament, men were the primary focus of religious teachings and historical accounts but this was to change as women needed to be involved more in the spread of Christianity.</w:t>
      </w:r>
      <w:r>
        <w:t xml:space="preserve"> </w:t>
      </w:r>
    </w:p>
    <w:sectPr w:rsidR="007541C1"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A18" w:rsidRDefault="00C22A18" w:rsidP="0031228E">
      <w:pPr>
        <w:spacing w:line="240" w:lineRule="auto"/>
      </w:pPr>
      <w:r>
        <w:separator/>
      </w:r>
    </w:p>
  </w:endnote>
  <w:endnote w:type="continuationSeparator" w:id="1">
    <w:p w:rsidR="00C22A18" w:rsidRDefault="00C22A18" w:rsidP="0031228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A18" w:rsidRDefault="00C22A18" w:rsidP="0031228E">
      <w:pPr>
        <w:spacing w:line="240" w:lineRule="auto"/>
      </w:pPr>
      <w:r>
        <w:separator/>
      </w:r>
    </w:p>
  </w:footnote>
  <w:footnote w:type="continuationSeparator" w:id="1">
    <w:p w:rsidR="00C22A18" w:rsidRDefault="00C22A18" w:rsidP="0031228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36271"/>
      <w:docPartObj>
        <w:docPartGallery w:val="Page Numbers (Top of Page)"/>
        <w:docPartUnique/>
      </w:docPartObj>
    </w:sdtPr>
    <w:sdtContent>
      <w:p w:rsidR="0031228E" w:rsidRDefault="0031228E">
        <w:pPr>
          <w:pStyle w:val="Header"/>
          <w:jc w:val="right"/>
        </w:pPr>
        <w:r>
          <w:t xml:space="preserve">Surname </w:t>
        </w:r>
        <w:fldSimple w:instr=" PAGE   \* MERGEFORMAT ">
          <w:r>
            <w:rPr>
              <w:noProof/>
            </w:rPr>
            <w:t>1</w:t>
          </w:r>
        </w:fldSimple>
      </w:p>
    </w:sdtContent>
  </w:sdt>
  <w:p w:rsidR="0031228E" w:rsidRDefault="003122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648D"/>
    <w:rsid w:val="0031228E"/>
    <w:rsid w:val="007541C1"/>
    <w:rsid w:val="007B7D6E"/>
    <w:rsid w:val="007F3814"/>
    <w:rsid w:val="009B0259"/>
    <w:rsid w:val="00C22A18"/>
    <w:rsid w:val="00C2648D"/>
    <w:rsid w:val="00C61E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28E"/>
    <w:pPr>
      <w:tabs>
        <w:tab w:val="center" w:pos="4680"/>
        <w:tab w:val="right" w:pos="9360"/>
      </w:tabs>
      <w:spacing w:line="240" w:lineRule="auto"/>
    </w:pPr>
  </w:style>
  <w:style w:type="character" w:customStyle="1" w:styleId="HeaderChar">
    <w:name w:val="Header Char"/>
    <w:basedOn w:val="DefaultParagraphFont"/>
    <w:link w:val="Header"/>
    <w:uiPriority w:val="99"/>
    <w:rsid w:val="0031228E"/>
  </w:style>
  <w:style w:type="paragraph" w:styleId="Footer">
    <w:name w:val="footer"/>
    <w:basedOn w:val="Normal"/>
    <w:link w:val="FooterChar"/>
    <w:uiPriority w:val="99"/>
    <w:semiHidden/>
    <w:unhideWhenUsed/>
    <w:rsid w:val="0031228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1228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2018-03-28T04:25:00Z</dcterms:created>
  <dcterms:modified xsi:type="dcterms:W3CDTF">2018-03-28T04:55:00Z</dcterms:modified>
</cp:coreProperties>
</file>